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563C" w14:textId="77777777" w:rsidR="00676777" w:rsidRPr="00060DD3" w:rsidRDefault="00000000">
      <w:pPr>
        <w:spacing w:after="20"/>
        <w:jc w:val="center"/>
        <w:rPr>
          <w:color w:val="000000" w:themeColor="text1"/>
        </w:rPr>
      </w:pPr>
      <w:r w:rsidRPr="00060DD3">
        <w:rPr>
          <w:b/>
          <w:color w:val="000000" w:themeColor="text1"/>
          <w:sz w:val="41"/>
        </w:rPr>
        <w:t>Angelos Sofocleous</w:t>
      </w:r>
    </w:p>
    <w:p w14:paraId="633FECB9" w14:textId="42B0523D" w:rsidR="00676777" w:rsidRPr="00060DD3" w:rsidRDefault="00000000">
      <w:pPr>
        <w:jc w:val="center"/>
        <w:rPr>
          <w:color w:val="000000" w:themeColor="text1"/>
        </w:rPr>
      </w:pPr>
      <w:r w:rsidRPr="00060DD3">
        <w:rPr>
          <w:color w:val="000000" w:themeColor="text1"/>
          <w:sz w:val="18"/>
        </w:rPr>
        <w:t>21 Velanidias, Strovolos</w:t>
      </w:r>
      <w:r w:rsidR="00AC523F" w:rsidRPr="00060DD3">
        <w:rPr>
          <w:color w:val="000000" w:themeColor="text1"/>
          <w:sz w:val="18"/>
        </w:rPr>
        <w:t xml:space="preserve">, </w:t>
      </w:r>
      <w:r w:rsidRPr="00060DD3">
        <w:rPr>
          <w:color w:val="000000" w:themeColor="text1"/>
          <w:sz w:val="18"/>
        </w:rPr>
        <w:t>Nicosia, 2050, Cyprus</w:t>
      </w:r>
    </w:p>
    <w:p w14:paraId="26696680" w14:textId="77777777" w:rsidR="00676777" w:rsidRPr="00060DD3" w:rsidRDefault="00000000">
      <w:pPr>
        <w:spacing w:after="100"/>
        <w:jc w:val="center"/>
        <w:rPr>
          <w:color w:val="000000" w:themeColor="text1"/>
        </w:rPr>
      </w:pPr>
      <w:r w:rsidRPr="00060DD3">
        <w:rPr>
          <w:color w:val="000000" w:themeColor="text1"/>
          <w:sz w:val="18"/>
        </w:rPr>
        <w:t>+357 99-758094  |  asofocleous@philosophy.uoa.gr</w:t>
      </w:r>
    </w:p>
    <w:p w14:paraId="348E088E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POSTDOCTORAL RESEARCH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7D42FDFD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F113" w14:textId="560402F3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2025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="001635D1">
              <w:rPr>
                <w:b/>
                <w:color w:val="000000" w:themeColor="text1"/>
                <w:sz w:val="18"/>
              </w:rPr>
              <w:t>present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F364E" w14:textId="384719B1" w:rsidR="00676777" w:rsidRPr="00060DD3" w:rsidRDefault="00000000">
            <w:pPr>
              <w:keepLines/>
              <w:spacing w:after="3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Postdoctoral Research Fellow (Remote), National and Kapodistrian University of Athens</w:t>
            </w:r>
            <w:r w:rsidRPr="00060DD3">
              <w:rPr>
                <w:color w:val="000000" w:themeColor="text1"/>
              </w:rPr>
              <w:br/>
              <w:t>Project title: Phenomenology of Grief</w:t>
            </w:r>
            <w:r w:rsidRPr="00060DD3">
              <w:rPr>
                <w:color w:val="000000" w:themeColor="text1"/>
              </w:rPr>
              <w:br/>
              <w:t>Supervisor: Dr Fotini Vassiliou</w:t>
            </w:r>
          </w:p>
        </w:tc>
      </w:tr>
    </w:tbl>
    <w:p w14:paraId="0E16C0D5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EDUCATION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17FEFB96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F070D7" w14:textId="27CE7399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2019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2024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3846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PhD in Philosophy, University of York</w:t>
            </w:r>
            <w:r w:rsidRPr="00060DD3">
              <w:rPr>
                <w:color w:val="000000" w:themeColor="text1"/>
              </w:rPr>
              <w:br/>
              <w:t>Thesis title: A Phenomenological Study of Interpersonal Relationships in Experiences of Depression</w:t>
            </w:r>
          </w:p>
          <w:p w14:paraId="3825AA31" w14:textId="14DB8FAB" w:rsidR="00060DD3" w:rsidRPr="00060DD3" w:rsidRDefault="00060DD3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Supervisors: Prof Keith Allen, Prof Matthew Ratcliffe</w:t>
            </w:r>
          </w:p>
        </w:tc>
      </w:tr>
      <w:tr w:rsidR="00676777" w:rsidRPr="00060DD3" w14:paraId="5A45534C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65E8B" w14:textId="75967333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2018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2019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5C50E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MA in Philosophy, University of Durham</w:t>
            </w:r>
          </w:p>
        </w:tc>
      </w:tr>
      <w:tr w:rsidR="00676777" w:rsidRPr="00060DD3" w14:paraId="6479A3A2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9960B4" w14:textId="45E176C6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2015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2018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1FA7EB" w14:textId="76F58103" w:rsidR="00676777" w:rsidRPr="00060DD3" w:rsidRDefault="00000000">
            <w:pPr>
              <w:keepLines/>
              <w:spacing w:after="2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 xml:space="preserve">BA in Philosophy </w:t>
            </w:r>
            <w:r w:rsidR="00060DD3" w:rsidRPr="00060DD3">
              <w:rPr>
                <w:b/>
                <w:color w:val="000000" w:themeColor="text1"/>
              </w:rPr>
              <w:t>and</w:t>
            </w:r>
            <w:r w:rsidRPr="00060DD3">
              <w:rPr>
                <w:b/>
                <w:color w:val="000000" w:themeColor="text1"/>
              </w:rPr>
              <w:t xml:space="preserve"> Psychology, University of Durham</w:t>
            </w:r>
          </w:p>
        </w:tc>
      </w:tr>
    </w:tbl>
    <w:p w14:paraId="29875FB6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PUBLICATIONS</w:t>
      </w:r>
    </w:p>
    <w:p w14:paraId="496F8522" w14:textId="77777777" w:rsidR="00676777" w:rsidRPr="00060DD3" w:rsidRDefault="00000000">
      <w:pPr>
        <w:pStyle w:val="CVSubheading"/>
        <w:keepNext/>
        <w:rPr>
          <w:color w:val="000000" w:themeColor="text1"/>
        </w:rPr>
      </w:pPr>
      <w:r w:rsidRPr="00060DD3">
        <w:rPr>
          <w:b/>
          <w:i/>
          <w:color w:val="000000" w:themeColor="text1"/>
          <w:sz w:val="19"/>
        </w:rPr>
        <w:t>Published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9933"/>
      </w:tblGrid>
      <w:tr w:rsidR="00676777" w:rsidRPr="00060DD3" w14:paraId="27F521B0" w14:textId="77777777">
        <w:trPr>
          <w:cantSplit/>
        </w:trPr>
        <w:tc>
          <w:tcPr>
            <w:tcW w:w="442" w:type="dxa"/>
            <w:tcMar>
              <w:top w:w="0" w:type="dxa"/>
              <w:left w:w="0" w:type="dxa"/>
              <w:bottom w:w="0" w:type="dxa"/>
              <w:right w:w="50" w:type="dxa"/>
            </w:tcMar>
          </w:tcPr>
          <w:p w14:paraId="56535625" w14:textId="77777777" w:rsidR="00676777" w:rsidRPr="00060DD3" w:rsidRDefault="00000000">
            <w:pPr>
              <w:jc w:val="right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1.</w:t>
            </w:r>
          </w:p>
        </w:tc>
        <w:tc>
          <w:tcPr>
            <w:tcW w:w="9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CBFC1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 xml:space="preserve">Sofocleous, A. (2023). Depression and mindfulness: Reclaiming the past, present, and future. </w:t>
            </w:r>
            <w:r w:rsidRPr="00060DD3">
              <w:rPr>
                <w:i/>
                <w:iCs/>
                <w:color w:val="000000" w:themeColor="text1"/>
              </w:rPr>
              <w:t>Journal of Humanistic Psychology</w:t>
            </w:r>
            <w:r w:rsidRPr="00060DD3">
              <w:rPr>
                <w:color w:val="000000" w:themeColor="text1"/>
              </w:rPr>
              <w:t>, 65(2), 328-350. https://doi.org/10.1177/00221678231197870</w:t>
            </w:r>
          </w:p>
        </w:tc>
      </w:tr>
      <w:tr w:rsidR="00676777" w:rsidRPr="00060DD3" w14:paraId="172744B4" w14:textId="77777777">
        <w:trPr>
          <w:cantSplit/>
        </w:trPr>
        <w:tc>
          <w:tcPr>
            <w:tcW w:w="442" w:type="dxa"/>
            <w:tcMar>
              <w:top w:w="0" w:type="dxa"/>
              <w:left w:w="0" w:type="dxa"/>
              <w:bottom w:w="0" w:type="dxa"/>
              <w:right w:w="50" w:type="dxa"/>
            </w:tcMar>
          </w:tcPr>
          <w:p w14:paraId="021A16DC" w14:textId="77777777" w:rsidR="00676777" w:rsidRPr="00060DD3" w:rsidRDefault="00000000">
            <w:pPr>
              <w:jc w:val="right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2.</w:t>
            </w:r>
          </w:p>
        </w:tc>
        <w:tc>
          <w:tcPr>
            <w:tcW w:w="9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BB90F" w14:textId="3FDDE59E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 xml:space="preserve">Sofocleous, A. (2025). Major depressive disorder: From accurate diagnosis to effective treatment. </w:t>
            </w:r>
            <w:r w:rsidRPr="00060DD3">
              <w:rPr>
                <w:i/>
                <w:iCs/>
                <w:color w:val="000000" w:themeColor="text1"/>
              </w:rPr>
              <w:t>Journal of Humanistic Psychology</w:t>
            </w:r>
            <w:r w:rsidRPr="00060DD3">
              <w:rPr>
                <w:color w:val="000000" w:themeColor="text1"/>
              </w:rPr>
              <w:t>. https://doi.org/10.1177/00221678251385600</w:t>
            </w:r>
          </w:p>
        </w:tc>
      </w:tr>
    </w:tbl>
    <w:p w14:paraId="5883661C" w14:textId="77777777" w:rsidR="00676777" w:rsidRPr="00060DD3" w:rsidRDefault="00000000">
      <w:pPr>
        <w:pStyle w:val="CVSubheading"/>
        <w:keepNext/>
        <w:rPr>
          <w:color w:val="000000" w:themeColor="text1"/>
        </w:rPr>
      </w:pPr>
      <w:r w:rsidRPr="00060DD3">
        <w:rPr>
          <w:b/>
          <w:i/>
          <w:color w:val="000000" w:themeColor="text1"/>
          <w:sz w:val="19"/>
        </w:rPr>
        <w:t>In Press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9933"/>
      </w:tblGrid>
      <w:tr w:rsidR="00676777" w:rsidRPr="00060DD3" w14:paraId="5A437E21" w14:textId="77777777">
        <w:trPr>
          <w:cantSplit/>
        </w:trPr>
        <w:tc>
          <w:tcPr>
            <w:tcW w:w="442" w:type="dxa"/>
            <w:tcMar>
              <w:top w:w="0" w:type="dxa"/>
              <w:left w:w="0" w:type="dxa"/>
              <w:bottom w:w="0" w:type="dxa"/>
              <w:right w:w="50" w:type="dxa"/>
            </w:tcMar>
          </w:tcPr>
          <w:p w14:paraId="43F12D44" w14:textId="77777777" w:rsidR="00676777" w:rsidRPr="00060DD3" w:rsidRDefault="00000000">
            <w:pPr>
              <w:jc w:val="right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3.</w:t>
            </w:r>
          </w:p>
        </w:tc>
        <w:tc>
          <w:tcPr>
            <w:tcW w:w="9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627587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 xml:space="preserve">Sofocleous, A. (in press). Experiences of depression as being ‘differently attuned’ to the world. In F. Brencio &amp; F. Greco (Eds.), </w:t>
            </w:r>
            <w:r w:rsidRPr="00060DD3">
              <w:rPr>
                <w:i/>
                <w:iCs/>
                <w:color w:val="000000" w:themeColor="text1"/>
              </w:rPr>
              <w:t>Heidegger and Neuroscience: Ontology, Medicine and Psychoanalysis in Dialogue</w:t>
            </w:r>
            <w:r w:rsidRPr="00060DD3">
              <w:rPr>
                <w:color w:val="000000" w:themeColor="text1"/>
              </w:rPr>
              <w:t>. Routledge.</w:t>
            </w:r>
          </w:p>
        </w:tc>
      </w:tr>
      <w:tr w:rsidR="00676777" w:rsidRPr="00060DD3" w14:paraId="725E68BC" w14:textId="77777777">
        <w:trPr>
          <w:cantSplit/>
        </w:trPr>
        <w:tc>
          <w:tcPr>
            <w:tcW w:w="442" w:type="dxa"/>
            <w:tcMar>
              <w:top w:w="0" w:type="dxa"/>
              <w:left w:w="0" w:type="dxa"/>
              <w:bottom w:w="0" w:type="dxa"/>
              <w:right w:w="50" w:type="dxa"/>
            </w:tcMar>
          </w:tcPr>
          <w:p w14:paraId="6A4A99C4" w14:textId="77777777" w:rsidR="00676777" w:rsidRPr="00060DD3" w:rsidRDefault="00000000">
            <w:pPr>
              <w:jc w:val="right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4.</w:t>
            </w:r>
          </w:p>
        </w:tc>
        <w:tc>
          <w:tcPr>
            <w:tcW w:w="9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F9F5FB" w14:textId="2705176B" w:rsidR="00676777" w:rsidRPr="00060DD3" w:rsidRDefault="00162EF8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 xml:space="preserve">Sofocleous, A. (in press). Understanding metaphors of depression in the work of David Foster Wallace. In J. McCurry (Ed.), </w:t>
            </w:r>
            <w:r w:rsidRPr="00060DD3">
              <w:rPr>
                <w:i/>
                <w:iCs/>
                <w:color w:val="000000" w:themeColor="text1"/>
              </w:rPr>
              <w:t>Palgrave Handbook of Phenomenology and Literature</w:t>
            </w:r>
            <w:r w:rsidRPr="00060DD3">
              <w:rPr>
                <w:color w:val="000000" w:themeColor="text1"/>
              </w:rPr>
              <w:t>. Palgrave Macmillan.</w:t>
            </w:r>
          </w:p>
        </w:tc>
      </w:tr>
      <w:tr w:rsidR="00676777" w:rsidRPr="00060DD3" w14:paraId="73F21A17" w14:textId="77777777">
        <w:trPr>
          <w:cantSplit/>
        </w:trPr>
        <w:tc>
          <w:tcPr>
            <w:tcW w:w="442" w:type="dxa"/>
            <w:tcMar>
              <w:top w:w="0" w:type="dxa"/>
              <w:left w:w="0" w:type="dxa"/>
              <w:bottom w:w="0" w:type="dxa"/>
              <w:right w:w="50" w:type="dxa"/>
            </w:tcMar>
          </w:tcPr>
          <w:p w14:paraId="2AE4EA3C" w14:textId="77777777" w:rsidR="00676777" w:rsidRPr="00060DD3" w:rsidRDefault="00000000">
            <w:pPr>
              <w:jc w:val="right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5.</w:t>
            </w:r>
          </w:p>
        </w:tc>
        <w:tc>
          <w:tcPr>
            <w:tcW w:w="9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FAD60A" w14:textId="7E83B429" w:rsidR="00676777" w:rsidRPr="00060DD3" w:rsidRDefault="00162EF8">
            <w:pPr>
              <w:keepLines/>
              <w:spacing w:after="60"/>
              <w:rPr>
                <w:color w:val="000000" w:themeColor="text1"/>
              </w:rPr>
            </w:pPr>
            <w:r w:rsidRPr="00162EF8">
              <w:rPr>
                <w:color w:val="000000" w:themeColor="text1"/>
              </w:rPr>
              <w:t xml:space="preserve">Sofocleous, A. (in press). Νικαγόρας ο Κύπριος (Nicagoras of Cyprus). </w:t>
            </w:r>
            <w:r w:rsidRPr="00162EF8">
              <w:rPr>
                <w:i/>
                <w:iCs/>
                <w:color w:val="000000" w:themeColor="text1"/>
              </w:rPr>
              <w:t>Annual Review of the Cyprus Research Centre of the Cyprus Ministry of Education, Sport and Youth</w:t>
            </w:r>
            <w:r w:rsidRPr="00162EF8">
              <w:rPr>
                <w:color w:val="000000" w:themeColor="text1"/>
              </w:rPr>
              <w:t>, volume XL.</w:t>
            </w:r>
          </w:p>
        </w:tc>
      </w:tr>
    </w:tbl>
    <w:p w14:paraId="29DFEA1B" w14:textId="77777777" w:rsidR="00676777" w:rsidRPr="00060DD3" w:rsidRDefault="00000000">
      <w:pPr>
        <w:pStyle w:val="CVSubheading"/>
        <w:keepNext/>
        <w:rPr>
          <w:color w:val="000000" w:themeColor="text1"/>
        </w:rPr>
      </w:pPr>
      <w:r w:rsidRPr="00060DD3">
        <w:rPr>
          <w:b/>
          <w:i/>
          <w:color w:val="000000" w:themeColor="text1"/>
          <w:sz w:val="19"/>
        </w:rPr>
        <w:t>Under Review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42"/>
        <w:gridCol w:w="9933"/>
      </w:tblGrid>
      <w:tr w:rsidR="00676777" w:rsidRPr="00060DD3" w14:paraId="0A4F034B" w14:textId="77777777">
        <w:trPr>
          <w:cantSplit/>
        </w:trPr>
        <w:tc>
          <w:tcPr>
            <w:tcW w:w="442" w:type="dxa"/>
            <w:tcMar>
              <w:top w:w="0" w:type="dxa"/>
              <w:left w:w="0" w:type="dxa"/>
              <w:bottom w:w="0" w:type="dxa"/>
              <w:right w:w="50" w:type="dxa"/>
            </w:tcMar>
          </w:tcPr>
          <w:p w14:paraId="0E24CA21" w14:textId="77777777" w:rsidR="00676777" w:rsidRPr="00060DD3" w:rsidRDefault="00000000">
            <w:pPr>
              <w:jc w:val="right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6.</w:t>
            </w:r>
          </w:p>
        </w:tc>
        <w:tc>
          <w:tcPr>
            <w:tcW w:w="993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B0FEF" w14:textId="57F956BA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 xml:space="preserve">Sofocleous, A. The experience of depression as an unhomelike being-in-the-world. Manuscript submitted for publication to </w:t>
            </w:r>
            <w:r w:rsidRPr="00060DD3">
              <w:rPr>
                <w:i/>
                <w:iCs/>
                <w:color w:val="000000" w:themeColor="text1"/>
              </w:rPr>
              <w:t>Phenomenology and the Cognitive Sciences</w:t>
            </w:r>
            <w:r w:rsidRPr="00060DD3">
              <w:rPr>
                <w:color w:val="000000" w:themeColor="text1"/>
              </w:rPr>
              <w:t>.</w:t>
            </w:r>
          </w:p>
        </w:tc>
      </w:tr>
    </w:tbl>
    <w:p w14:paraId="06F2B03C" w14:textId="6CE26312" w:rsidR="00AC523F" w:rsidRPr="00060DD3" w:rsidRDefault="00BC5E5E" w:rsidP="00C27E4B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SUPERVISION, TEACHING &amp; MARKING EXPERIENCE</w:t>
      </w:r>
    </w:p>
    <w:tbl>
      <w:tblPr>
        <w:tblpPr w:leftFromText="180" w:rightFromText="180" w:vertAnchor="text" w:horzAnchor="margin" w:tblpY="54"/>
        <w:tblW w:w="103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754"/>
      </w:tblGrid>
      <w:tr w:rsidR="00AC523F" w:rsidRPr="00060DD3" w14:paraId="7B51880E" w14:textId="77777777" w:rsidTr="00C27E4B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8373" w14:textId="42117ABB" w:rsidR="00AC523F" w:rsidRPr="00060DD3" w:rsidRDefault="00C00F4A" w:rsidP="00060DD3">
            <w:pPr>
              <w:keepLines/>
              <w:ind w:right="-810"/>
              <w:rPr>
                <w:b/>
                <w:color w:val="000000" w:themeColor="text1"/>
                <w:sz w:val="18"/>
              </w:rPr>
            </w:pPr>
            <w:r>
              <w:rPr>
                <w:b/>
                <w:color w:val="000000" w:themeColor="text1"/>
                <w:sz w:val="18"/>
              </w:rPr>
              <w:t xml:space="preserve">Thesis </w:t>
            </w:r>
            <w:r w:rsidR="00C27E4B" w:rsidRPr="00060DD3">
              <w:rPr>
                <w:b/>
                <w:color w:val="000000" w:themeColor="text1"/>
                <w:sz w:val="18"/>
              </w:rPr>
              <w:t>Supervisor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C0B7A2" w14:textId="77777777" w:rsidR="00AC523F" w:rsidRPr="00060DD3" w:rsidRDefault="00AC523F" w:rsidP="00060DD3">
            <w:pPr>
              <w:keepLines/>
              <w:spacing w:after="40"/>
              <w:ind w:left="900"/>
              <w:rPr>
                <w:color w:val="000000" w:themeColor="text1"/>
              </w:rPr>
            </w:pPr>
          </w:p>
        </w:tc>
      </w:tr>
      <w:tr w:rsidR="00AC523F" w:rsidRPr="00060DD3" w14:paraId="7959FC57" w14:textId="77777777" w:rsidTr="00C27E4B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59C98C" w14:textId="4ACD538B" w:rsidR="00AC523F" w:rsidRPr="00060DD3" w:rsidRDefault="00AC523F" w:rsidP="00AC523F">
            <w:pPr>
              <w:keepLines/>
              <w:rPr>
                <w:b/>
                <w:bCs/>
                <w:color w:val="000000" w:themeColor="text1"/>
              </w:rPr>
            </w:pPr>
            <w:r w:rsidRPr="00060DD3">
              <w:rPr>
                <w:b/>
                <w:bCs/>
                <w:color w:val="000000" w:themeColor="text1"/>
              </w:rPr>
              <w:t>2026</w:t>
            </w:r>
            <w:r w:rsidR="00C27E4B" w:rsidRPr="00060DD3">
              <w:rPr>
                <w:b/>
                <w:bCs/>
                <w:color w:val="000000" w:themeColor="text1"/>
              </w:rPr>
              <w:t>–present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AF279C" w14:textId="77777777" w:rsidR="00C27E4B" w:rsidRPr="00060DD3" w:rsidRDefault="00C27E4B" w:rsidP="00C27E4B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Mrs Dora Charalambous, Doctoral Candidate, DPsych Counselling Psychology and Psychotherapy</w:t>
            </w:r>
          </w:p>
          <w:p w14:paraId="728F8A39" w14:textId="77777777" w:rsidR="00C27E4B" w:rsidRPr="00060DD3" w:rsidRDefault="00C27E4B" w:rsidP="00C27E4B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Department of Psychology, Metanoia Institute / Middlesex University</w:t>
            </w:r>
          </w:p>
          <w:p w14:paraId="1395EAB6" w14:textId="1A20031E" w:rsidR="00AC523F" w:rsidRPr="00C00F4A" w:rsidRDefault="00C00F4A" w:rsidP="00C27E4B">
            <w:pPr>
              <w:keepLines/>
              <w:spacing w:after="40"/>
              <w:rPr>
                <w:b/>
                <w:bCs/>
                <w:color w:val="000000" w:themeColor="text1"/>
              </w:rPr>
            </w:pPr>
            <w:r>
              <w:rPr>
                <w:color w:val="000000" w:themeColor="text1"/>
              </w:rPr>
              <w:t>Doctoral</w:t>
            </w:r>
            <w:r w:rsidR="00C27E4B" w:rsidRPr="00060DD3">
              <w:rPr>
                <w:color w:val="000000" w:themeColor="text1"/>
              </w:rPr>
              <w:t xml:space="preserve"> </w:t>
            </w:r>
            <w:r w:rsidR="00060DD3" w:rsidRPr="00060DD3">
              <w:rPr>
                <w:color w:val="000000" w:themeColor="text1"/>
              </w:rPr>
              <w:t>thesis</w:t>
            </w:r>
            <w:r w:rsidR="00C27E4B" w:rsidRPr="00060DD3">
              <w:rPr>
                <w:color w:val="000000" w:themeColor="text1"/>
              </w:rPr>
              <w:t xml:space="preserve">: </w:t>
            </w:r>
            <w:r w:rsidR="00C27E4B" w:rsidRPr="00060DD3">
              <w:rPr>
                <w:i/>
                <w:iCs/>
                <w:color w:val="000000" w:themeColor="text1"/>
              </w:rPr>
              <w:t>Experiences of ketamine therapy in Cypriot clients with treatment-resistant depression: An Interpretative Phenomenological Analysis</w:t>
            </w:r>
            <w:r>
              <w:rPr>
                <w:color w:val="000000" w:themeColor="text1"/>
              </w:rPr>
              <w:t>.</w:t>
            </w:r>
          </w:p>
        </w:tc>
      </w:tr>
    </w:tbl>
    <w:p w14:paraId="29DDBFD7" w14:textId="134A8113" w:rsidR="00676777" w:rsidRPr="00060DD3" w:rsidRDefault="00000000">
      <w:pPr>
        <w:pStyle w:val="CVRole"/>
        <w:keepNext/>
        <w:rPr>
          <w:b/>
          <w:color w:val="000000" w:themeColor="text1"/>
          <w:sz w:val="19"/>
        </w:rPr>
      </w:pPr>
      <w:r w:rsidRPr="00060DD3">
        <w:rPr>
          <w:b/>
          <w:color w:val="000000" w:themeColor="text1"/>
          <w:sz w:val="19"/>
        </w:rPr>
        <w:t xml:space="preserve">Special Teaching Staff </w:t>
      </w:r>
      <w:r w:rsidR="00060DD3" w:rsidRPr="00060DD3">
        <w:rPr>
          <w:b/>
          <w:color w:val="000000" w:themeColor="text1"/>
          <w:sz w:val="19"/>
        </w:rPr>
        <w:t>–</w:t>
      </w:r>
      <w:r w:rsidRPr="00060DD3">
        <w:rPr>
          <w:b/>
          <w:color w:val="000000" w:themeColor="text1"/>
          <w:sz w:val="19"/>
        </w:rPr>
        <w:t xml:space="preserve"> Department of Business and Public Administration, University of Cyprus</w:t>
      </w:r>
    </w:p>
    <w:tbl>
      <w:tblPr>
        <w:tblpPr w:leftFromText="180" w:rightFromText="180" w:vertAnchor="text" w:horzAnchor="margin" w:tblpY="54"/>
        <w:tblW w:w="103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AC523F" w:rsidRPr="00060DD3" w14:paraId="0B3F2716" w14:textId="77777777" w:rsidTr="00805651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658DA" w14:textId="5A8994BC" w:rsidR="00AC523F" w:rsidRPr="00060DD3" w:rsidRDefault="00AC523F" w:rsidP="00805651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2026</w:t>
            </w:r>
            <w:r w:rsidR="00BC5E5E" w:rsidRPr="00060DD3">
              <w:rPr>
                <w:b/>
                <w:color w:val="000000" w:themeColor="text1"/>
                <w:sz w:val="18"/>
              </w:rPr>
              <w:t>–present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AB71F2" w14:textId="77777777" w:rsidR="00AC523F" w:rsidRPr="00060DD3" w:rsidRDefault="00AC523F" w:rsidP="00805651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Cross-Cultural Management</w:t>
            </w:r>
          </w:p>
        </w:tc>
      </w:tr>
    </w:tbl>
    <w:p w14:paraId="1A70D77B" w14:textId="45B9092A" w:rsidR="00676777" w:rsidRPr="00060DD3" w:rsidRDefault="00060DD3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Adjunct Lecturer – Department of Education, University of Nicosia</w:t>
      </w:r>
    </w:p>
    <w:tbl>
      <w:tblPr>
        <w:tblW w:w="103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41F1996A" w14:textId="77777777" w:rsidTr="00060DD3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074D6A" w14:textId="01EBE092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</w:t>
            </w:r>
            <w:r w:rsidR="00060DD3" w:rsidRPr="00060DD3">
              <w:rPr>
                <w:b/>
                <w:color w:val="000000" w:themeColor="text1"/>
                <w:sz w:val="18"/>
              </w:rPr>
              <w:t>24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present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1E381" w14:textId="3D750457" w:rsidR="00676777" w:rsidRPr="00060DD3" w:rsidRDefault="00060DD3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Ethics</w:t>
            </w:r>
          </w:p>
        </w:tc>
      </w:tr>
    </w:tbl>
    <w:p w14:paraId="6C975145" w14:textId="12650B90" w:rsidR="00676777" w:rsidRPr="00060DD3" w:rsidRDefault="00060DD3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Freelance Philosophy tutor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61C0EA01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15B523" w14:textId="6FAF51A4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</w:t>
            </w:r>
            <w:r w:rsidR="00060DD3" w:rsidRPr="00060DD3">
              <w:rPr>
                <w:b/>
                <w:color w:val="000000" w:themeColor="text1"/>
                <w:sz w:val="18"/>
              </w:rPr>
              <w:t>19</w:t>
            </w:r>
            <w:r w:rsidR="00842745" w:rsidRPr="00842745">
              <w:rPr>
                <w:b/>
                <w:color w:val="000000" w:themeColor="text1"/>
                <w:sz w:val="18"/>
              </w:rPr>
              <w:t>–</w:t>
            </w:r>
            <w:r w:rsidR="00BC5E5E" w:rsidRPr="00060DD3">
              <w:rPr>
                <w:b/>
                <w:color w:val="000000" w:themeColor="text1"/>
                <w:sz w:val="18"/>
              </w:rPr>
              <w:t>present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D2B6F0" w14:textId="0D8E57C3" w:rsidR="00676777" w:rsidRPr="00060DD3" w:rsidRDefault="00060DD3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A-Level, IB and University Philosophy Tutor – MyTutor, Spires, TheProfs</w:t>
            </w:r>
          </w:p>
        </w:tc>
      </w:tr>
    </w:tbl>
    <w:p w14:paraId="40DE19E1" w14:textId="734FD4E6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 xml:space="preserve">Independent Philosophy courses (past: Tutor in Philosophy </w:t>
      </w:r>
      <w:r w:rsidR="00C27E4B" w:rsidRPr="00060DD3">
        <w:rPr>
          <w:b/>
          <w:color w:val="000000" w:themeColor="text1"/>
          <w:sz w:val="19"/>
        </w:rPr>
        <w:t>–</w:t>
      </w:r>
      <w:r w:rsidRPr="00060DD3">
        <w:rPr>
          <w:b/>
          <w:color w:val="000000" w:themeColor="text1"/>
          <w:sz w:val="19"/>
        </w:rPr>
        <w:t xml:space="preserve"> Centre for Lifelong Learning, University of York)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5F4AE6B0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3ADB3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2026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7B6126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Philosophy of Religion</w:t>
            </w:r>
          </w:p>
        </w:tc>
      </w:tr>
      <w:tr w:rsidR="00676777" w:rsidRPr="00060DD3" w14:paraId="65ECB021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80DFC1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2025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4C596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Ethics</w:t>
            </w:r>
          </w:p>
        </w:tc>
      </w:tr>
      <w:tr w:rsidR="00676777" w:rsidRPr="00060DD3" w14:paraId="4260AE4C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DDB5F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5AF3E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Existentialism*</w:t>
            </w:r>
          </w:p>
        </w:tc>
      </w:tr>
      <w:tr w:rsidR="00676777" w:rsidRPr="00060DD3" w14:paraId="1FE68FE2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B6C1C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F211F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Nietzsche*</w:t>
            </w:r>
          </w:p>
        </w:tc>
      </w:tr>
      <w:tr w:rsidR="00676777" w:rsidRPr="00060DD3" w14:paraId="6EC2ADB6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AA0F9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2024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6E626C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A Beginner’s Guide to Philosophy*</w:t>
            </w:r>
          </w:p>
        </w:tc>
      </w:tr>
      <w:tr w:rsidR="00676777" w:rsidRPr="00060DD3" w14:paraId="305EBFC4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8F0F36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75A44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Ancient Greek Philosophy*</w:t>
            </w:r>
          </w:p>
        </w:tc>
      </w:tr>
      <w:tr w:rsidR="00676777" w:rsidRPr="00060DD3" w14:paraId="43B5FB09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F8C9B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F1FE50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Current Issues in Philosophy*</w:t>
            </w:r>
          </w:p>
        </w:tc>
      </w:tr>
      <w:tr w:rsidR="00676777" w:rsidRPr="00060DD3" w14:paraId="42F7A876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6C560C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2023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2DD2AA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Stoicism*</w:t>
            </w:r>
          </w:p>
        </w:tc>
      </w:tr>
      <w:tr w:rsidR="00676777" w:rsidRPr="00060DD3" w14:paraId="077744FE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69581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2022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23926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Existentialism and the Philosophy of Jean-Paul Sartre*</w:t>
            </w:r>
          </w:p>
        </w:tc>
      </w:tr>
      <w:tr w:rsidR="00676777" w:rsidRPr="00060DD3" w14:paraId="694B9295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E841E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2021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F1D16" w14:textId="77777777" w:rsidR="00676777" w:rsidRPr="00060DD3" w:rsidRDefault="00000000">
            <w:pPr>
              <w:keepLines/>
              <w:spacing w:after="12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Introduction to Philosophy*</w:t>
            </w:r>
          </w:p>
        </w:tc>
      </w:tr>
    </w:tbl>
    <w:p w14:paraId="134343CF" w14:textId="77777777" w:rsidR="00676777" w:rsidRPr="00060DD3" w:rsidRDefault="00000000">
      <w:pPr>
        <w:pStyle w:val="CVNote"/>
        <w:rPr>
          <w:color w:val="000000" w:themeColor="text1"/>
        </w:rPr>
      </w:pPr>
      <w:r w:rsidRPr="00060DD3">
        <w:rPr>
          <w:i/>
          <w:color w:val="000000" w:themeColor="text1"/>
          <w:sz w:val="17"/>
        </w:rPr>
        <w:t>*I offered these courses as a Philosophy Tutor for the University of York’s Centre for Lifelong Learning. After the Centre’s closure in June 2025, I continued offering courses online as an independent tutor.</w:t>
      </w:r>
    </w:p>
    <w:p w14:paraId="168D2256" w14:textId="645379F6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lastRenderedPageBreak/>
        <w:t xml:space="preserve">Graduate Teaching Assistant </w:t>
      </w:r>
      <w:r w:rsidR="00C27E4B" w:rsidRPr="00060DD3">
        <w:rPr>
          <w:b/>
          <w:color w:val="000000" w:themeColor="text1"/>
          <w:sz w:val="19"/>
        </w:rPr>
        <w:t>–</w:t>
      </w:r>
      <w:r w:rsidRPr="00060DD3">
        <w:rPr>
          <w:b/>
          <w:color w:val="000000" w:themeColor="text1"/>
          <w:sz w:val="19"/>
        </w:rPr>
        <w:t xml:space="preserve"> School of Philosophy, Religion and History of Science, University of Leeds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37FEB478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F151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2023, 2025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B8937C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The Mind</w:t>
            </w:r>
          </w:p>
        </w:tc>
      </w:tr>
    </w:tbl>
    <w:p w14:paraId="415E30D1" w14:textId="4F7A4F0D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 xml:space="preserve">Graduate Teaching Assistant </w:t>
      </w:r>
      <w:r w:rsidR="00C27E4B" w:rsidRPr="00060DD3">
        <w:rPr>
          <w:b/>
          <w:color w:val="000000" w:themeColor="text1"/>
          <w:sz w:val="19"/>
        </w:rPr>
        <w:t>–</w:t>
      </w:r>
      <w:r w:rsidRPr="00060DD3">
        <w:rPr>
          <w:b/>
          <w:color w:val="000000" w:themeColor="text1"/>
          <w:sz w:val="19"/>
        </w:rPr>
        <w:t xml:space="preserve"> Department of Philosophy, University of York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49180B73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8397DE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2023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66069A" w14:textId="77777777" w:rsidR="00676777" w:rsidRPr="00060DD3" w:rsidRDefault="00000000">
            <w:pPr>
              <w:keepLines/>
              <w:spacing w:after="14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Knowledge &amp; Perception</w:t>
            </w:r>
          </w:p>
        </w:tc>
      </w:tr>
      <w:tr w:rsidR="00676777" w:rsidRPr="00060DD3" w14:paraId="1D098253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7C1BE3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2022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69687" w14:textId="77777777" w:rsidR="00676777" w:rsidRPr="00060DD3" w:rsidRDefault="00000000">
            <w:pPr>
              <w:keepLines/>
              <w:spacing w:after="14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Early Modern Philosophy</w:t>
            </w:r>
          </w:p>
        </w:tc>
      </w:tr>
      <w:tr w:rsidR="00676777" w:rsidRPr="00060DD3" w14:paraId="31826D34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D9765C" w14:textId="2C7A30D8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2021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2023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9E507D" w14:textId="77777777" w:rsidR="00676777" w:rsidRPr="00060DD3" w:rsidRDefault="00000000">
            <w:pPr>
              <w:keepLines/>
              <w:spacing w:after="14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Ancient Greek Philosophy</w:t>
            </w:r>
          </w:p>
        </w:tc>
      </w:tr>
      <w:tr w:rsidR="00676777" w:rsidRPr="00060DD3" w14:paraId="71535A70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A43AA8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B3168" w14:textId="77777777" w:rsidR="00676777" w:rsidRPr="00060DD3" w:rsidRDefault="00000000">
            <w:pPr>
              <w:keepLines/>
              <w:spacing w:after="14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Beginning Philosophy</w:t>
            </w:r>
          </w:p>
        </w:tc>
      </w:tr>
      <w:tr w:rsidR="00676777" w:rsidRPr="00060DD3" w14:paraId="0E249D2C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C17E0A" w14:textId="1E3EFE0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2021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2022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0D0926" w14:textId="77777777" w:rsidR="00676777" w:rsidRPr="00060DD3" w:rsidRDefault="00000000">
            <w:pPr>
              <w:keepLines/>
              <w:spacing w:after="14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Ethics</w:t>
            </w:r>
          </w:p>
        </w:tc>
      </w:tr>
      <w:tr w:rsidR="00676777" w:rsidRPr="00060DD3" w14:paraId="3A19FB86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AE5476" w14:textId="3C00A591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2020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2021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EB048B" w14:textId="77777777" w:rsidR="00676777" w:rsidRPr="00060DD3" w:rsidRDefault="00000000">
            <w:pPr>
              <w:keepLines/>
              <w:spacing w:after="14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Reason &amp; Argument</w:t>
            </w:r>
          </w:p>
        </w:tc>
      </w:tr>
    </w:tbl>
    <w:p w14:paraId="11D311E8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SCHOLARSHIP, AWARDS, AND RECOGNITION</w:t>
      </w:r>
    </w:p>
    <w:p w14:paraId="6962BD08" w14:textId="77777777" w:rsidR="00676777" w:rsidRPr="00060DD3" w:rsidRDefault="00000000">
      <w:pPr>
        <w:pStyle w:val="CVSubheading"/>
        <w:keepNext/>
        <w:rPr>
          <w:color w:val="000000" w:themeColor="text1"/>
        </w:rPr>
      </w:pPr>
      <w:r w:rsidRPr="00060DD3">
        <w:rPr>
          <w:b/>
          <w:i/>
          <w:color w:val="000000" w:themeColor="text1"/>
          <w:sz w:val="19"/>
        </w:rPr>
        <w:t>Research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064D8517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ACE40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2026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C727C5" w14:textId="79E0939F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DIAS Visiting Junior Researcher in Applied Phenomenology</w:t>
            </w:r>
            <w:r w:rsidRPr="00060DD3">
              <w:rPr>
                <w:color w:val="000000" w:themeColor="text1"/>
              </w:rPr>
              <w:br/>
              <w:t xml:space="preserve">Department of Psychology </w:t>
            </w:r>
            <w:r w:rsidR="00C27E4B" w:rsidRPr="00060DD3">
              <w:rPr>
                <w:color w:val="000000" w:themeColor="text1"/>
              </w:rPr>
              <w:t xml:space="preserve">– </w:t>
            </w:r>
            <w:r w:rsidRPr="00060DD3">
              <w:rPr>
                <w:color w:val="000000" w:themeColor="text1"/>
              </w:rPr>
              <w:t>University of Southern Denmark, Odense</w:t>
            </w:r>
          </w:p>
        </w:tc>
      </w:tr>
      <w:tr w:rsidR="00676777" w:rsidRPr="00060DD3" w14:paraId="135FF13D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F772A2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2024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F5A24B" w14:textId="5A62C110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 xml:space="preserve">Centre </w:t>
            </w:r>
            <w:r w:rsidR="00CE4559">
              <w:rPr>
                <w:b/>
                <w:color w:val="000000" w:themeColor="text1"/>
              </w:rPr>
              <w:t>for</w:t>
            </w:r>
            <w:r w:rsidRPr="00060DD3">
              <w:rPr>
                <w:b/>
                <w:color w:val="000000" w:themeColor="text1"/>
              </w:rPr>
              <w:t xml:space="preserve"> Modern Studies Small Project Grant (£438.08) </w:t>
            </w:r>
            <w:r w:rsidR="00C27E4B" w:rsidRPr="00060DD3">
              <w:rPr>
                <w:b/>
                <w:color w:val="000000" w:themeColor="text1"/>
              </w:rPr>
              <w:t>–</w:t>
            </w:r>
            <w:r w:rsidRPr="00060DD3">
              <w:rPr>
                <w:b/>
                <w:color w:val="000000" w:themeColor="text1"/>
              </w:rPr>
              <w:t xml:space="preserve"> Humanities Research Centre, University of York</w:t>
            </w:r>
            <w:r w:rsidRPr="00060DD3">
              <w:rPr>
                <w:color w:val="000000" w:themeColor="text1"/>
              </w:rPr>
              <w:br/>
              <w:t>Research project title: Return to the Things Themselves: Photography and Phenomenology Workshop</w:t>
            </w:r>
          </w:p>
        </w:tc>
      </w:tr>
      <w:tr w:rsidR="00676777" w:rsidRPr="00060DD3" w14:paraId="6F20C16F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B66A67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2023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CE8EF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Sustainable Research Doctoral Scholar Certificate, European Doctoral Summer School (Online)</w:t>
            </w:r>
            <w:r w:rsidRPr="00060DD3">
              <w:rPr>
                <w:color w:val="000000" w:themeColor="text1"/>
              </w:rPr>
              <w:br/>
              <w:t>(Link: https://bit.ly/3PSEYpY)</w:t>
            </w:r>
          </w:p>
        </w:tc>
      </w:tr>
      <w:tr w:rsidR="00676777" w:rsidRPr="00060DD3" w14:paraId="42ADD393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9AA65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2023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AD442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First Place, University of York Three Minute Thesis competition</w:t>
            </w:r>
          </w:p>
        </w:tc>
      </w:tr>
      <w:tr w:rsidR="00676777" w:rsidRPr="00060DD3" w14:paraId="7BE68CBC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A81F3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2022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780F0F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Finalist, University of York Three Minute Thesis competition</w:t>
            </w:r>
          </w:p>
        </w:tc>
      </w:tr>
      <w:tr w:rsidR="00676777" w:rsidRPr="00060DD3" w14:paraId="0C0FAA44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203C7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2022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7D053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Associate Fellow of the Higher Education Academy (AFHEA)</w:t>
            </w:r>
          </w:p>
        </w:tc>
      </w:tr>
      <w:tr w:rsidR="00676777" w:rsidRPr="00060DD3" w14:paraId="54415C66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3A953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2019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83BEF4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Conference Award for Best Presentation (£100)</w:t>
            </w:r>
            <w:r w:rsidRPr="00060DD3">
              <w:rPr>
                <w:color w:val="000000" w:themeColor="text1"/>
              </w:rPr>
              <w:br/>
              <w:t>Dynamics of Languages in Society Student Conference, University of Durham</w:t>
            </w:r>
          </w:p>
        </w:tc>
      </w:tr>
    </w:tbl>
    <w:p w14:paraId="6A829303" w14:textId="77777777" w:rsidR="00676777" w:rsidRPr="00060DD3" w:rsidRDefault="00000000">
      <w:pPr>
        <w:pStyle w:val="CVSubheading"/>
        <w:keepNext/>
        <w:rPr>
          <w:color w:val="000000" w:themeColor="text1"/>
        </w:rPr>
      </w:pPr>
      <w:r w:rsidRPr="00060DD3">
        <w:rPr>
          <w:b/>
          <w:i/>
          <w:color w:val="000000" w:themeColor="text1"/>
          <w:sz w:val="19"/>
        </w:rPr>
        <w:t>Teaching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2281293A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4ED1C0" w14:textId="1671CD80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2021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2023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18FAA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Graduate Teaching Scholarship [£10500 stipend/year plus tuition fee waiver (£4500/year)]</w:t>
            </w:r>
            <w:r w:rsidRPr="00060DD3">
              <w:rPr>
                <w:color w:val="000000" w:themeColor="text1"/>
              </w:rPr>
              <w:br/>
              <w:t>Department of Philosophy, University of York</w:t>
            </w:r>
          </w:p>
        </w:tc>
      </w:tr>
      <w:tr w:rsidR="00676777" w:rsidRPr="00060DD3" w14:paraId="511B551A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75FF3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2021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8CADD" w14:textId="77777777" w:rsidR="00676777" w:rsidRPr="00060DD3" w:rsidRDefault="00000000">
            <w:pPr>
              <w:keepLines/>
              <w:spacing w:after="32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University of York Vice-Chancellor’s Teaching Award</w:t>
            </w:r>
          </w:p>
        </w:tc>
      </w:tr>
      <w:tr w:rsidR="00676777" w:rsidRPr="00060DD3" w14:paraId="358600A4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CB7F7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2021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A3953" w14:textId="77777777" w:rsidR="00676777" w:rsidRPr="00060DD3" w:rsidRDefault="00000000">
            <w:pPr>
              <w:keepLines/>
              <w:spacing w:after="2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Nominated for ‘GTA of the Year’ and ‘Teacher of the Year’ at the University of York Students’ Union Excellence Awards</w:t>
            </w:r>
          </w:p>
        </w:tc>
      </w:tr>
    </w:tbl>
    <w:p w14:paraId="70D36519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CONFERENCES &amp; TALKS</w:t>
      </w:r>
    </w:p>
    <w:tbl>
      <w:tblPr>
        <w:tblW w:w="1037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620"/>
        <w:gridCol w:w="8754"/>
      </w:tblGrid>
      <w:tr w:rsidR="003E48FC" w:rsidRPr="00060DD3" w14:paraId="7CABF6EF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1A148" w14:textId="2A40BFB1" w:rsidR="003E48FC" w:rsidRPr="00060DD3" w:rsidRDefault="00AC523F">
            <w:pPr>
              <w:rPr>
                <w:b/>
                <w:color w:val="000000" w:themeColor="text1"/>
                <w:sz w:val="17"/>
              </w:rPr>
            </w:pPr>
            <w:r w:rsidRPr="00060DD3">
              <w:rPr>
                <w:b/>
                <w:color w:val="000000" w:themeColor="text1"/>
                <w:sz w:val="17"/>
              </w:rPr>
              <w:t>2026 October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4F371" w14:textId="4690A295" w:rsidR="00AC523F" w:rsidRPr="001635D1" w:rsidRDefault="00AC523F">
            <w:pPr>
              <w:keepLines/>
              <w:spacing w:after="60"/>
              <w:rPr>
                <w:b/>
                <w:color w:val="000000" w:themeColor="text1"/>
                <w:sz w:val="18"/>
              </w:rPr>
            </w:pPr>
            <w:r w:rsidRPr="00060DD3">
              <w:rPr>
                <w:b/>
                <w:color w:val="000000" w:themeColor="text1"/>
                <w:sz w:val="18"/>
              </w:rPr>
              <w:t>Grief: What’s in a Metaphor?</w:t>
            </w:r>
            <w:r w:rsidR="001635D1">
              <w:rPr>
                <w:b/>
                <w:color w:val="000000" w:themeColor="text1"/>
                <w:sz w:val="18"/>
              </w:rPr>
              <w:br/>
            </w:r>
            <w:r w:rsidR="00D5761B" w:rsidRPr="00D5761B">
              <w:rPr>
                <w:bCs/>
                <w:color w:val="000000" w:themeColor="text1"/>
                <w:sz w:val="18"/>
              </w:rPr>
              <w:t>3rd International Conference of the European Association of Phenomenology, Psychopathology and Psychotherapy</w:t>
            </w:r>
            <w:r w:rsidR="00D5761B">
              <w:rPr>
                <w:bCs/>
                <w:color w:val="000000" w:themeColor="text1"/>
                <w:sz w:val="18"/>
              </w:rPr>
              <w:t xml:space="preserve"> (Athens, Greece)</w:t>
            </w:r>
          </w:p>
        </w:tc>
      </w:tr>
      <w:tr w:rsidR="00676777" w:rsidRPr="00060DD3" w14:paraId="7CE71020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A61E5" w14:textId="73FFBE7A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December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A8B18" w14:textId="3F77A126" w:rsidR="00676777" w:rsidRPr="00060DD3" w:rsidRDefault="00D5761B">
            <w:pPr>
              <w:keepLines/>
              <w:spacing w:after="60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18"/>
              </w:rPr>
              <w:t xml:space="preserve">A </w:t>
            </w:r>
            <w:r w:rsidRPr="00060DD3">
              <w:rPr>
                <w:b/>
                <w:color w:val="000000" w:themeColor="text1"/>
                <w:sz w:val="18"/>
              </w:rPr>
              <w:t>phenomenological approach to the lived experience of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Zinonion Open University (Larnaca, Cyprus)</w:t>
            </w:r>
          </w:p>
        </w:tc>
      </w:tr>
      <w:tr w:rsidR="00676777" w:rsidRPr="00060DD3" w14:paraId="302DC7E2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297EE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November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6B6C7D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Ancient Cypriot Philosophers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Ierokipion Open University (Paphos, Cyprus)</w:t>
            </w:r>
          </w:p>
        </w:tc>
      </w:tr>
      <w:tr w:rsidR="00676777" w:rsidRPr="00060DD3" w14:paraId="6E092880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5A0616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November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A863CC" w14:textId="386E428A" w:rsidR="00676777" w:rsidRPr="00060DD3" w:rsidRDefault="00D5761B">
            <w:pPr>
              <w:keepLines/>
              <w:spacing w:after="60"/>
              <w:rPr>
                <w:color w:val="000000" w:themeColor="text1"/>
              </w:rPr>
            </w:pPr>
            <w:r>
              <w:rPr>
                <w:b/>
                <w:color w:val="000000" w:themeColor="text1"/>
                <w:sz w:val="18"/>
              </w:rPr>
              <w:t xml:space="preserve">A </w:t>
            </w:r>
            <w:r w:rsidRPr="00060DD3">
              <w:rPr>
                <w:b/>
                <w:color w:val="000000" w:themeColor="text1"/>
                <w:sz w:val="18"/>
              </w:rPr>
              <w:t>phenomenological approach to the lived experience of depression</w:t>
            </w:r>
            <w:r w:rsidR="001635D1">
              <w:rPr>
                <w:b/>
                <w:color w:val="000000" w:themeColor="text1"/>
                <w:sz w:val="18"/>
              </w:rPr>
              <w:t xml:space="preserve"> [Invited]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MA Philosophy Colloquium talk series, Department of History and Philosophy of Science, NKUA (Athens, Greece)</w:t>
            </w:r>
          </w:p>
        </w:tc>
      </w:tr>
      <w:tr w:rsidR="00676777" w:rsidRPr="00060DD3" w14:paraId="37746401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63BAD2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June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03021A" w14:textId="202313FD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Limit Problem of the Instinctive Person (Commentary on manuscript by Dr Noam Cohen, Yale University)</w:t>
            </w:r>
            <w:r w:rsidR="001635D1">
              <w:rPr>
                <w:b/>
                <w:color w:val="000000" w:themeColor="text1"/>
                <w:sz w:val="18"/>
              </w:rPr>
              <w:t xml:space="preserve"> [ Invited]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54th Husserl Circle meeting (Athens, Greece)</w:t>
            </w:r>
          </w:p>
        </w:tc>
      </w:tr>
      <w:tr w:rsidR="00676777" w:rsidRPr="00060DD3" w14:paraId="24B6A871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D5BE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May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2C333D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Uncanny Divide: Homelike and Unhomelike Experiences across Cyprus’ Green Line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“Beyond…” Art &amp; Philosophy Symposium (Nicosia, Cyprus)</w:t>
            </w:r>
          </w:p>
        </w:tc>
      </w:tr>
      <w:tr w:rsidR="00676777" w:rsidRPr="00060DD3" w14:paraId="5CA60482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8C581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6DA028" w14:textId="5079B2DA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a phenomenological approach to the lived experience of depression</w:t>
            </w:r>
            <w:r w:rsidR="001635D1">
              <w:rPr>
                <w:b/>
                <w:color w:val="000000" w:themeColor="text1"/>
                <w:sz w:val="18"/>
              </w:rPr>
              <w:t xml:space="preserve"> [Invited]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MA Philosophy Colloquium talk series, Department of Philosophy, NKUA (Athens, Greece)</w:t>
            </w:r>
          </w:p>
        </w:tc>
      </w:tr>
      <w:tr w:rsidR="00676777" w:rsidRPr="00060DD3" w14:paraId="100D0E4F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7D13B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2025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2B4C1" w14:textId="4A6DBAFC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Phenomenology of Depression</w:t>
            </w:r>
            <w:r w:rsidR="001635D1">
              <w:rPr>
                <w:b/>
                <w:color w:val="000000" w:themeColor="text1"/>
                <w:sz w:val="18"/>
              </w:rPr>
              <w:t xml:space="preserve"> [Invited]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MA Philosophy Colloquium talk series, University of Patras (Patra, Greece)</w:t>
            </w:r>
          </w:p>
        </w:tc>
      </w:tr>
      <w:tr w:rsidR="00676777" w:rsidRPr="00060DD3" w14:paraId="3252128C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A9708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2024 November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B0FFCC" w14:textId="653F3D6D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Heidegger on Kant’s subject-world relation</w:t>
            </w:r>
            <w:r w:rsidR="001635D1">
              <w:rPr>
                <w:b/>
                <w:color w:val="000000" w:themeColor="text1"/>
                <w:sz w:val="18"/>
              </w:rPr>
              <w:t xml:space="preserve"> [Invited]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 xml:space="preserve">300 years of Immanuel Kant </w:t>
            </w:r>
            <w:r w:rsidR="00C27E4B" w:rsidRPr="00060DD3">
              <w:rPr>
                <w:color w:val="000000" w:themeColor="text1"/>
                <w:sz w:val="17"/>
              </w:rPr>
              <w:t>–</w:t>
            </w:r>
            <w:r w:rsidRPr="00060DD3">
              <w:rPr>
                <w:color w:val="000000" w:themeColor="text1"/>
                <w:sz w:val="17"/>
              </w:rPr>
              <w:t xml:space="preserve"> Panteion University (Athens, Greece)</w:t>
            </w:r>
          </w:p>
        </w:tc>
      </w:tr>
      <w:tr w:rsidR="00676777" w:rsidRPr="00060DD3" w14:paraId="420D6814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9E4BBF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2024 May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C8B6C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Disruptions in empathy in experiences of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8th International Transdisciplinary Symposium “Bioethics and Aporia of Psyche” (Zagreb, Croatia)</w:t>
            </w:r>
          </w:p>
        </w:tc>
      </w:tr>
      <w:tr w:rsidR="00676777" w:rsidRPr="00060DD3" w14:paraId="3FD6C19A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5EA9CD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2024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A4D6F2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notion of the uncanny and intersubjective disruptions in experiences of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“Familiarity and Trust as Basic Elements of an Intersubjective Anthropology” talk series</w:t>
            </w:r>
            <w:r w:rsidRPr="00060DD3">
              <w:rPr>
                <w:color w:val="000000" w:themeColor="text1"/>
                <w:sz w:val="17"/>
              </w:rPr>
              <w:br/>
              <w:t>Phenomenology and Mental Health Network (Online)</w:t>
            </w:r>
          </w:p>
        </w:tc>
      </w:tr>
      <w:tr w:rsidR="00676777" w:rsidRPr="00060DD3" w14:paraId="1E17F79B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19E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2024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C53890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Disruptions in interpersonal relationships in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Centre for Philosophy, Belgrade Institute of Social Sciences (Online)</w:t>
            </w:r>
          </w:p>
        </w:tc>
      </w:tr>
      <w:tr w:rsidR="00676777" w:rsidRPr="00060DD3" w14:paraId="149CC215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2C290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2023 June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ECC33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Hidden Side of Depression: What’s in a Metaphor?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Arts &amp; Humanities mental health research showcase (York, UK)</w:t>
            </w:r>
          </w:p>
        </w:tc>
      </w:tr>
      <w:tr w:rsidR="00676777" w:rsidRPr="00060DD3" w14:paraId="7B9424CA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CE555A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2023 June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D4099" w14:textId="20DE5ABF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Mood and attunement in Heidegger: Depression as 'detunement’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 xml:space="preserve">Philosophy of Psychiatry </w:t>
            </w:r>
            <w:r w:rsidR="00C27E4B" w:rsidRPr="00060DD3">
              <w:rPr>
                <w:color w:val="000000" w:themeColor="text1"/>
                <w:sz w:val="17"/>
              </w:rPr>
              <w:t>W</w:t>
            </w:r>
            <w:r w:rsidRPr="00060DD3">
              <w:rPr>
                <w:color w:val="000000" w:themeColor="text1"/>
                <w:sz w:val="17"/>
              </w:rPr>
              <w:t>ork-in-</w:t>
            </w:r>
            <w:r w:rsidR="00C27E4B" w:rsidRPr="00060DD3">
              <w:rPr>
                <w:color w:val="000000" w:themeColor="text1"/>
                <w:sz w:val="17"/>
              </w:rPr>
              <w:t>P</w:t>
            </w:r>
            <w:r w:rsidRPr="00060DD3">
              <w:rPr>
                <w:color w:val="000000" w:themeColor="text1"/>
                <w:sz w:val="17"/>
              </w:rPr>
              <w:t>rogress workshop (Lancaster, UK)</w:t>
            </w:r>
          </w:p>
        </w:tc>
      </w:tr>
      <w:tr w:rsidR="00676777" w:rsidRPr="00060DD3" w14:paraId="0F05DA09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45948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lastRenderedPageBreak/>
              <w:t>2023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221C2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'Being on the Inside Looking Out’: (Mis)understanding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The Social Roots of Mental Disorders project</w:t>
            </w:r>
            <w:r w:rsidRPr="00060DD3">
              <w:rPr>
                <w:color w:val="000000" w:themeColor="text1"/>
                <w:sz w:val="17"/>
              </w:rPr>
              <w:br/>
              <w:t>Philosophy &amp; Psychiatry talk series (Online)</w:t>
            </w:r>
          </w:p>
        </w:tc>
      </w:tr>
      <w:tr w:rsidR="00676777" w:rsidRPr="00060DD3" w14:paraId="388528E5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A347A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2023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0C28C7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'Being on the Inside Looking Out’: (Mis)understanding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Department of Philosophy PGR Work-in-Progress meeting (York, UK)</w:t>
            </w:r>
          </w:p>
        </w:tc>
      </w:tr>
      <w:tr w:rsidR="00676777" w:rsidRPr="00060DD3" w14:paraId="22D0D1DA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7EA16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September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0389F9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Interpersonal Relationships in Depression: The Depressed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British Society for Phenomenology Annual Conference (Exeter, UK)</w:t>
            </w:r>
          </w:p>
        </w:tc>
      </w:tr>
      <w:tr w:rsidR="00676777" w:rsidRPr="00060DD3" w14:paraId="7CC48092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F5B1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June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70A57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Depression and Mindfulness: Reclaiming the future and one’s belongingness in the world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Phenomenology and Mindfulness Conference, University of Cyprus (Nicosia, Cyprus)</w:t>
            </w:r>
          </w:p>
        </w:tc>
      </w:tr>
      <w:tr w:rsidR="00676777" w:rsidRPr="00060DD3" w14:paraId="4CDD6984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85607F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May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9A91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Mood and attunement in Heidegger: Depression as ‘detunement’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What's New? The Future of Phenomenological Psychopathology:</w:t>
            </w:r>
            <w:r w:rsidRPr="00060DD3">
              <w:rPr>
                <w:color w:val="000000" w:themeColor="text1"/>
                <w:sz w:val="17"/>
              </w:rPr>
              <w:br/>
              <w:t>A Work-in-Progress Day for Early-Career Researchers (Online)</w:t>
            </w:r>
          </w:p>
        </w:tc>
      </w:tr>
      <w:tr w:rsidR="00676777" w:rsidRPr="00060DD3" w14:paraId="7A06BDB4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5D9A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C8AD3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Mood and attunement in Heidegger: Depression as ‘detunement’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Heidegger and Neuroscience Conference (Online)</w:t>
            </w:r>
          </w:p>
        </w:tc>
      </w:tr>
      <w:tr w:rsidR="00676777" w:rsidRPr="00060DD3" w14:paraId="1B3F3933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A8A8B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285D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Depressed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Philosophy Graduate Community of the National University of Ireland, Annual Graduate Conference (Online)</w:t>
            </w:r>
          </w:p>
        </w:tc>
      </w:tr>
      <w:tr w:rsidR="00676777" w:rsidRPr="00060DD3" w14:paraId="69E0B19F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222F5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83EB25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Depressed Individual as a Spectator [Invited]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36th Congress of the European Federation of Psychology Students Associations (Limassol, Cyprus)</w:t>
            </w:r>
          </w:p>
        </w:tc>
      </w:tr>
      <w:tr w:rsidR="00676777" w:rsidRPr="00060DD3" w14:paraId="73074E84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B1007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2022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72D2A0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Depressed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Converge Evaluation &amp; Research Team. York St John University (Online)</w:t>
            </w:r>
          </w:p>
        </w:tc>
      </w:tr>
      <w:tr w:rsidR="00676777" w:rsidRPr="00060DD3" w14:paraId="32C316A8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5C0AA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2021 October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1257E7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Interpersonal Relationships in Depression: The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Department of Philosophy PGR Work-in-Progress meeting (York, UK)</w:t>
            </w:r>
          </w:p>
        </w:tc>
      </w:tr>
      <w:tr w:rsidR="00676777" w:rsidRPr="00060DD3" w14:paraId="740A73EE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E76D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2021 September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E30382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Interpersonal Relationships in Depression: The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4th International Congress of Philosophy of the Portuguese Society of Philosophy (Online)</w:t>
            </w:r>
          </w:p>
        </w:tc>
      </w:tr>
      <w:tr w:rsidR="00676777" w:rsidRPr="00060DD3" w14:paraId="5F33CE7E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0E77BB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2021 August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142DF4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Interpersonal Relationships in Depression: The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Summer School 2021 in Phenomenology and Philosophy of Mind (Copenhagen, Denmark)</w:t>
            </w:r>
          </w:p>
        </w:tc>
      </w:tr>
      <w:tr w:rsidR="00676777" w:rsidRPr="00060DD3" w14:paraId="6A1B32CF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85A458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2021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EA560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Interpersonal Relationships in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University of York Philosophy Society guest speaker (Online)</w:t>
            </w:r>
          </w:p>
        </w:tc>
      </w:tr>
      <w:tr w:rsidR="00676777" w:rsidRPr="00060DD3" w14:paraId="468665F6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90E5C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2021 January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28AD20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structure of interpersonal relationships in experiences of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Department of Philosophy PGR Work-in-Progress meeting (York, UK)</w:t>
            </w:r>
          </w:p>
        </w:tc>
      </w:tr>
      <w:tr w:rsidR="00676777" w:rsidRPr="00060DD3" w14:paraId="6335399E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027731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2020 November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A3710F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Scruton’s aesthetics and functionalism: The distinction between function-as-it-is and function-as-it-appears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FILARCH 2020 Philosophy and Architecture Conference (Online)</w:t>
            </w:r>
          </w:p>
        </w:tc>
      </w:tr>
      <w:tr w:rsidR="00676777" w:rsidRPr="00060DD3" w14:paraId="26079F5C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F05531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December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00F6C5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Imagining the Future of Physical, Psychological, and Philosophical Health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Workshop, UNESCO Global Futures Literacy Design Forum (Paris, France)</w:t>
            </w:r>
          </w:p>
        </w:tc>
      </w:tr>
      <w:tr w:rsidR="00676777" w:rsidRPr="00060DD3" w14:paraId="727B8D52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796451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December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0A2D61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structure of interpersonal relationships in experiences of depression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Department of Philosophy PGR Work-in-Progress meeting (York, UK)</w:t>
            </w:r>
          </w:p>
        </w:tc>
      </w:tr>
      <w:tr w:rsidR="00676777" w:rsidRPr="00060DD3" w14:paraId="2805C935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E96DA4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October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1FE0F3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Phenomenology of depression: the depressed individual as a spectator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21st Annual Conference of the International Network of Philosophy and Psychiatry (Warsaw, Poland)</w:t>
            </w:r>
          </w:p>
        </w:tc>
      </w:tr>
      <w:tr w:rsidR="00676777" w:rsidRPr="00060DD3" w14:paraId="7056C856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04C4B5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FB0E0D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the impossibility of miracles as violations of the laws of nature: the System approach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3rd Undergraduate Philosophy Conference (Athens, Greece)</w:t>
            </w:r>
          </w:p>
        </w:tc>
      </w:tr>
      <w:tr w:rsidR="00676777" w:rsidRPr="00060DD3" w14:paraId="02746F9A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078C0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March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353664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the impossibility of miracles as violations of the laws of nature: the System approach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Eidos, Philosophy Department Postgraduate Research Group (Durham, UK)</w:t>
            </w:r>
          </w:p>
        </w:tc>
      </w:tr>
      <w:tr w:rsidR="00676777" w:rsidRPr="00060DD3" w14:paraId="57771313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EA0F2F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55464E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The Cypriot dialect as a facilitator for peace between the Greek-Cypriot and Turkish-Cypriot communities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Dynamics of Languages in Society Student Conference (Durham, UK)</w:t>
            </w:r>
          </w:p>
        </w:tc>
      </w:tr>
      <w:tr w:rsidR="00676777" w:rsidRPr="00060DD3" w14:paraId="230B890E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399BF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2019 February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CDDFB3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the impossibility of miracles as violations of the laws of nature: the System approach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Ustinov College Research Round Table (Durham, UK)</w:t>
            </w:r>
          </w:p>
        </w:tc>
      </w:tr>
      <w:tr w:rsidR="00676777" w:rsidRPr="00060DD3" w14:paraId="565CD1E7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5AC51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2018 October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044D0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Hans-Georg Gadamer’s prejudice of ‘prejudice against prejudice’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Eidos, Philosophy Department Postgraduate Research Group (Durham, UK)</w:t>
            </w:r>
          </w:p>
        </w:tc>
      </w:tr>
      <w:tr w:rsidR="00676777" w:rsidRPr="00060DD3" w14:paraId="5134C4EA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ED6BCD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2018 June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D6BFE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Hans-Georg Gadamer’s prejudice of ‘prejudice against prejudice’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Philosophy Society Undergraduate Philosophy Conference (Durham, UK)</w:t>
            </w:r>
          </w:p>
        </w:tc>
      </w:tr>
      <w:tr w:rsidR="00676777" w:rsidRPr="00060DD3" w14:paraId="0F8945E4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33672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2018 March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FCB3C5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the (non-)necessity of origin thesis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1st Lugano Undergraduate Philosophy Conference (Lugano, Switzerland)</w:t>
            </w:r>
          </w:p>
        </w:tc>
      </w:tr>
      <w:tr w:rsidR="00676777" w:rsidRPr="00060DD3" w14:paraId="2C3583A2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AED95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2017 July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8937FB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Assessing the weapon-focus effect through relating number of correct answers and fear score on weapon-absent and weapon-present conditions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15th European Congress of Psychology (Amsterdam, The Netherlands)</w:t>
            </w:r>
          </w:p>
        </w:tc>
      </w:tr>
      <w:tr w:rsidR="00676777" w:rsidRPr="00060DD3" w14:paraId="1AD99927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7A39D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2017 April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C75A1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On the (non-)necessity of origin thesis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Josephine Butler Research Forum (Durham, UK)</w:t>
            </w:r>
          </w:p>
        </w:tc>
      </w:tr>
      <w:tr w:rsidR="00676777" w:rsidRPr="00060DD3" w14:paraId="69ED5ED5" w14:textId="77777777" w:rsidTr="003E48FC">
        <w:trPr>
          <w:cantSplit/>
        </w:trPr>
        <w:tc>
          <w:tcPr>
            <w:tcW w:w="16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523CB" w14:textId="77777777" w:rsidR="00676777" w:rsidRPr="00060DD3" w:rsidRDefault="00000000">
            <w:pPr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2016 September</w:t>
            </w:r>
          </w:p>
        </w:tc>
        <w:tc>
          <w:tcPr>
            <w:tcW w:w="8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CAE62F" w14:textId="77777777" w:rsidR="00676777" w:rsidRPr="00060DD3" w:rsidRDefault="00000000">
            <w:pPr>
              <w:keepLines/>
              <w:spacing w:after="6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Assessing the Stroop effect by timing reading words and naming colours, and comparing these to Klein’s graded interference effect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Cyprus Psychological Association’s Student Conference (Nicosia, Cyprus)</w:t>
            </w:r>
          </w:p>
        </w:tc>
      </w:tr>
    </w:tbl>
    <w:p w14:paraId="525BEF57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lastRenderedPageBreak/>
        <w:t>PROFESSIONAL SERVICE</w:t>
      </w:r>
    </w:p>
    <w:p w14:paraId="2BF9ADE7" w14:textId="77777777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Editorial position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089124B7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9153D5" w14:textId="718DF08C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 xml:space="preserve">2024 April 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 xml:space="preserve"> present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49CED8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Section Editor at Open Philosophy (De Gruyter)</w:t>
            </w:r>
            <w:r w:rsidRPr="00060DD3">
              <w:rPr>
                <w:color w:val="000000" w:themeColor="text1"/>
              </w:rPr>
              <w:br/>
              <w:t>Sections: Philosophy of Medicine, Philosophy of Mind, Phenomenology and Existentialism</w:t>
            </w:r>
          </w:p>
        </w:tc>
      </w:tr>
    </w:tbl>
    <w:p w14:paraId="433A37DA" w14:textId="77777777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Research project manager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1956F1EF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D88F4" w14:textId="0037656F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 xml:space="preserve">2023 September 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 xml:space="preserve"> 2024 January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FBBB8E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Department of Philosophy, University of York</w:t>
            </w:r>
            <w:r w:rsidRPr="00060DD3">
              <w:rPr>
                <w:color w:val="000000" w:themeColor="text1"/>
              </w:rPr>
              <w:br/>
              <w:t>Responsible for undertaking the research project "AI and Philosophy": conducted research and produced a report titled "Report on the use of Generative Artificial Intelligence (Gen-AI) in Student Assessments".</w:t>
            </w:r>
          </w:p>
        </w:tc>
      </w:tr>
    </w:tbl>
    <w:p w14:paraId="378C0BE8" w14:textId="77777777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Peer manuscript reviewer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4A6E2B81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B191F6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93334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Frontiers in Psychology, Journal of Humanistic Psychology, Phenomenology and the Cognitive Sciences.</w:t>
            </w:r>
          </w:p>
        </w:tc>
      </w:tr>
    </w:tbl>
    <w:p w14:paraId="7F87D6FD" w14:textId="3B7F8730" w:rsidR="00676777" w:rsidRPr="00060DD3" w:rsidRDefault="00060DD3">
      <w:pPr>
        <w:pStyle w:val="CVRole"/>
        <w:keepNext/>
        <w:rPr>
          <w:color w:val="000000" w:themeColor="text1"/>
        </w:rPr>
      </w:pPr>
      <w:r>
        <w:rPr>
          <w:b/>
          <w:color w:val="000000" w:themeColor="text1"/>
          <w:sz w:val="19"/>
        </w:rPr>
        <w:t xml:space="preserve">Lead </w:t>
      </w:r>
      <w:r w:rsidRPr="00060DD3">
        <w:rPr>
          <w:b/>
          <w:color w:val="000000" w:themeColor="text1"/>
          <w:sz w:val="19"/>
        </w:rPr>
        <w:t>Conference Assistant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00E17901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4FB407" w14:textId="7777777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2023 July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A3DCC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In Celebration of Peter Lamarque conference, University of York</w:t>
            </w:r>
            <w:r w:rsidRPr="00060DD3">
              <w:rPr>
                <w:color w:val="000000" w:themeColor="text1"/>
              </w:rPr>
              <w:br/>
              <w:t>Co-organised by the Department of Philosophy, University of York and the British Society of Aesthetics</w:t>
            </w:r>
          </w:p>
        </w:tc>
      </w:tr>
    </w:tbl>
    <w:p w14:paraId="64EBD030" w14:textId="77777777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Students Representative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54AAADA9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9E9D73" w14:textId="3B69B92E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2019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2022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0B2C2D" w14:textId="77777777" w:rsidR="00676777" w:rsidRPr="00060DD3" w:rsidRDefault="00000000">
            <w:pPr>
              <w:keepLines/>
              <w:spacing w:after="3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Postgraduate Research Students Representative</w:t>
            </w:r>
            <w:r w:rsidRPr="00060DD3">
              <w:rPr>
                <w:color w:val="000000" w:themeColor="text1"/>
              </w:rPr>
              <w:br/>
              <w:t>Department of Philosophy, University of York</w:t>
            </w:r>
          </w:p>
        </w:tc>
      </w:tr>
      <w:tr w:rsidR="00676777" w:rsidRPr="00060DD3" w14:paraId="74788F5E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1B37" w14:textId="1B60EB27" w:rsidR="00676777" w:rsidRPr="00060DD3" w:rsidRDefault="00000000">
            <w:pPr>
              <w:keepLines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8"/>
              </w:rPr>
              <w:t>2017</w:t>
            </w:r>
            <w:r w:rsidR="00C27E4B" w:rsidRPr="00060DD3">
              <w:rPr>
                <w:b/>
                <w:color w:val="000000" w:themeColor="text1"/>
                <w:sz w:val="18"/>
              </w:rPr>
              <w:t>–</w:t>
            </w:r>
            <w:r w:rsidRPr="00060DD3">
              <w:rPr>
                <w:b/>
                <w:color w:val="000000" w:themeColor="text1"/>
                <w:sz w:val="18"/>
              </w:rPr>
              <w:t>2018</w:t>
            </w: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1D942" w14:textId="77777777" w:rsidR="00676777" w:rsidRPr="00060DD3" w:rsidRDefault="00000000">
            <w:pPr>
              <w:keepLines/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</w:rPr>
              <w:t>Third-Year Philosophy Students Representative</w:t>
            </w:r>
            <w:r w:rsidRPr="00060DD3">
              <w:rPr>
                <w:color w:val="000000" w:themeColor="text1"/>
              </w:rPr>
              <w:br/>
              <w:t>Department of Philosophy, University of Durham</w:t>
            </w:r>
          </w:p>
        </w:tc>
      </w:tr>
    </w:tbl>
    <w:p w14:paraId="5020F38C" w14:textId="199577DA" w:rsidR="00676777" w:rsidRPr="00060DD3" w:rsidRDefault="00000000">
      <w:pPr>
        <w:pStyle w:val="CVRole"/>
        <w:keepNext/>
        <w:rPr>
          <w:color w:val="000000" w:themeColor="text1"/>
        </w:rPr>
      </w:pPr>
      <w:r w:rsidRPr="00060DD3">
        <w:rPr>
          <w:b/>
          <w:color w:val="000000" w:themeColor="text1"/>
          <w:sz w:val="19"/>
        </w:rPr>
        <w:t>Professional Membership</w:t>
      </w:r>
      <w:r w:rsidR="00CE4559">
        <w:rPr>
          <w:b/>
          <w:color w:val="000000" w:themeColor="text1"/>
          <w:sz w:val="19"/>
        </w:rPr>
        <w:t>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8787"/>
      </w:tblGrid>
      <w:tr w:rsidR="00676777" w:rsidRPr="00060DD3" w14:paraId="638F8F5A" w14:textId="77777777">
        <w:trPr>
          <w:cantSplit/>
        </w:trPr>
        <w:tc>
          <w:tcPr>
            <w:tcW w:w="15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2C1901" w14:textId="77777777" w:rsidR="00676777" w:rsidRPr="00060DD3" w:rsidRDefault="00676777">
            <w:pPr>
              <w:keepLines/>
              <w:rPr>
                <w:color w:val="000000" w:themeColor="text1"/>
              </w:rPr>
            </w:pPr>
          </w:p>
        </w:tc>
        <w:tc>
          <w:tcPr>
            <w:tcW w:w="87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7F85C" w14:textId="40419CA4" w:rsidR="00676777" w:rsidRPr="00060DD3" w:rsidRDefault="00000000" w:rsidP="00781C26">
            <w:pPr>
              <w:keepLines/>
              <w:spacing w:after="20"/>
              <w:rPr>
                <w:color w:val="000000" w:themeColor="text1"/>
              </w:rPr>
            </w:pPr>
            <w:r w:rsidRPr="00060DD3">
              <w:rPr>
                <w:color w:val="000000" w:themeColor="text1"/>
              </w:rPr>
              <w:t>British Society for Phenomenology</w:t>
            </w:r>
            <w:r w:rsidR="00781C26" w:rsidRPr="00060DD3">
              <w:rPr>
                <w:color w:val="000000" w:themeColor="text1"/>
              </w:rPr>
              <w:t xml:space="preserve">, </w:t>
            </w:r>
            <w:r w:rsidR="00CE4559" w:rsidRPr="00CE4559">
              <w:rPr>
                <w:color w:val="000000" w:themeColor="text1"/>
              </w:rPr>
              <w:t>European Association of Phenomenology, Psychopathology and Psychotherapy</w:t>
            </w:r>
          </w:p>
        </w:tc>
      </w:tr>
    </w:tbl>
    <w:p w14:paraId="157B56CD" w14:textId="77777777" w:rsidR="00676777" w:rsidRPr="00060DD3" w:rsidRDefault="00000000">
      <w:pPr>
        <w:pStyle w:val="CVSection"/>
        <w:keepNext/>
        <w:pBdr>
          <w:bottom w:val="single" w:sz="7" w:space="1" w:color="8C8C8C"/>
        </w:pBdr>
        <w:rPr>
          <w:color w:val="000000" w:themeColor="text1"/>
        </w:rPr>
      </w:pPr>
      <w:r w:rsidRPr="00060DD3">
        <w:rPr>
          <w:b/>
          <w:color w:val="000000" w:themeColor="text1"/>
        </w:rPr>
        <w:t>REFERENCES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02"/>
        <w:gridCol w:w="5102"/>
      </w:tblGrid>
      <w:tr w:rsidR="00676777" w:rsidRPr="00060DD3" w14:paraId="62B7272A" w14:textId="77777777">
        <w:trPr>
          <w:cantSplit/>
        </w:trPr>
        <w:tc>
          <w:tcPr>
            <w:tcW w:w="51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37BDA78D" w14:textId="77777777" w:rsidR="00676777" w:rsidRPr="00060DD3" w:rsidRDefault="00000000">
            <w:pPr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Prof Keith Allen (PhD Thesis supervisor)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Head of Department &amp; Professor of Philosophy, Department of Philosophy, University of York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keith.allen@york.ac.uk</w:t>
            </w:r>
          </w:p>
        </w:tc>
        <w:tc>
          <w:tcPr>
            <w:tcW w:w="51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01D1A517" w14:textId="77777777" w:rsidR="00676777" w:rsidRPr="00060DD3" w:rsidRDefault="00000000">
            <w:pPr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Prof Matthew Ratcliffe (PhD Thesis supervisor)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Professor of Philosophy, Department of Philosophy, University of York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matthew.ratcliffe@york.ac.uk</w:t>
            </w:r>
          </w:p>
        </w:tc>
      </w:tr>
      <w:tr w:rsidR="00676777" w:rsidRPr="00060DD3" w14:paraId="6D94DA42" w14:textId="77777777">
        <w:trPr>
          <w:cantSplit/>
        </w:trPr>
        <w:tc>
          <w:tcPr>
            <w:tcW w:w="51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27665EDD" w14:textId="77777777" w:rsidR="00676777" w:rsidRPr="00060DD3" w:rsidRDefault="00000000">
            <w:pPr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Dr Louise Richardson (PhD Viva Internal Examiner)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Senior Lecturer in Philosophy, Department of Philosophy, University of York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louise.richardson@york.ac.uk</w:t>
            </w:r>
          </w:p>
        </w:tc>
        <w:tc>
          <w:tcPr>
            <w:tcW w:w="51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1D51FE48" w14:textId="77777777" w:rsidR="00676777" w:rsidRPr="00060DD3" w:rsidRDefault="00000000">
            <w:pPr>
              <w:spacing w:after="40"/>
              <w:rPr>
                <w:color w:val="000000" w:themeColor="text1"/>
              </w:rPr>
            </w:pPr>
            <w:r w:rsidRPr="00060DD3">
              <w:rPr>
                <w:b/>
                <w:color w:val="000000" w:themeColor="text1"/>
                <w:sz w:val="17"/>
              </w:rPr>
              <w:t>Dr Lucy Osler (PhD Viva External Examiner)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Lecturer in Philosophy, Department of Social &amp; Political Sciences, Philosophy, and Anthropology, University of Exeter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L.Osler@exeter.ac.uk</w:t>
            </w:r>
          </w:p>
        </w:tc>
      </w:tr>
      <w:tr w:rsidR="00676777" w:rsidRPr="00060DD3" w14:paraId="6D783B00" w14:textId="77777777">
        <w:trPr>
          <w:cantSplit/>
        </w:trPr>
        <w:tc>
          <w:tcPr>
            <w:tcW w:w="5102" w:type="dxa"/>
            <w:tcMar>
              <w:top w:w="0" w:type="dxa"/>
              <w:left w:w="0" w:type="dxa"/>
              <w:bottom w:w="40" w:type="dxa"/>
              <w:right w:w="80" w:type="dxa"/>
            </w:tcMar>
          </w:tcPr>
          <w:p w14:paraId="02860879" w14:textId="4C4C5D60" w:rsidR="00676777" w:rsidRPr="00060DD3" w:rsidRDefault="00000000">
            <w:pPr>
              <w:spacing w:after="40"/>
              <w:rPr>
                <w:color w:val="000000" w:themeColor="text1"/>
                <w:sz w:val="17"/>
              </w:rPr>
            </w:pPr>
            <w:r w:rsidRPr="00060DD3">
              <w:rPr>
                <w:b/>
                <w:color w:val="000000" w:themeColor="text1"/>
                <w:sz w:val="17"/>
              </w:rPr>
              <w:t>Dr Lea Salje (‘The Mind’ module leader)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Associate Professor, School of Philosophy, Religion and History of Science, University of Leeds</w:t>
            </w:r>
            <w:r w:rsidRPr="00060DD3">
              <w:rPr>
                <w:color w:val="000000" w:themeColor="text1"/>
              </w:rPr>
              <w:br/>
            </w:r>
            <w:r w:rsidRPr="00060DD3">
              <w:rPr>
                <w:color w:val="000000" w:themeColor="text1"/>
                <w:sz w:val="17"/>
              </w:rPr>
              <w:t>l.c.salje@leeds.ac.uk</w:t>
            </w:r>
          </w:p>
        </w:tc>
        <w:tc>
          <w:tcPr>
            <w:tcW w:w="51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FFAC0C" w14:textId="77777777" w:rsidR="00676777" w:rsidRPr="00060DD3" w:rsidRDefault="00676777">
            <w:pPr>
              <w:rPr>
                <w:color w:val="000000" w:themeColor="text1"/>
              </w:rPr>
            </w:pPr>
          </w:p>
        </w:tc>
      </w:tr>
    </w:tbl>
    <w:p w14:paraId="387C5C79" w14:textId="77777777" w:rsidR="00FA66ED" w:rsidRPr="00060DD3" w:rsidRDefault="00FA66ED">
      <w:pPr>
        <w:rPr>
          <w:color w:val="000000" w:themeColor="text1"/>
        </w:rPr>
      </w:pPr>
    </w:p>
    <w:sectPr w:rsidR="00FA66ED" w:rsidRPr="00060DD3" w:rsidSect="00034616">
      <w:footerReference w:type="default" r:id="rId8"/>
      <w:pgSz w:w="11906" w:h="16838"/>
      <w:pgMar w:top="765" w:right="879" w:bottom="709" w:left="879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88DDD" w14:textId="77777777" w:rsidR="00637711" w:rsidRDefault="00637711">
      <w:r>
        <w:separator/>
      </w:r>
    </w:p>
  </w:endnote>
  <w:endnote w:type="continuationSeparator" w:id="0">
    <w:p w14:paraId="352A919D" w14:textId="77777777" w:rsidR="00637711" w:rsidRDefault="00637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itstream Char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A9FE" w14:textId="77777777" w:rsidR="00676777" w:rsidRDefault="00000000">
    <w:pPr>
      <w:pStyle w:val="Footer"/>
      <w:jc w:val="center"/>
    </w:pPr>
    <w:r>
      <w:rPr>
        <w:color w:val="777777"/>
        <w:sz w:val="16"/>
      </w:rPr>
      <w:fldChar w:fldCharType="begin"/>
    </w:r>
    <w:r>
      <w:rPr>
        <w:color w:val="777777"/>
        <w:sz w:val="16"/>
      </w:rPr>
      <w:instrText xml:space="preserve"> PAGE </w:instrText>
    </w:r>
    <w:r>
      <w:rPr>
        <w:color w:val="777777"/>
        <w:sz w:val="16"/>
      </w:rPr>
      <w:fldChar w:fldCharType="separate"/>
    </w:r>
    <w:r w:rsidR="003E48FC">
      <w:rPr>
        <w:noProof/>
        <w:color w:val="777777"/>
        <w:sz w:val="16"/>
      </w:rPr>
      <w:t>1</w:t>
    </w:r>
    <w:r>
      <w:rPr>
        <w:color w:val="777777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E1BAB" w14:textId="77777777" w:rsidR="00637711" w:rsidRDefault="00637711">
      <w:r>
        <w:separator/>
      </w:r>
    </w:p>
  </w:footnote>
  <w:footnote w:type="continuationSeparator" w:id="0">
    <w:p w14:paraId="406E5DC4" w14:textId="77777777" w:rsidR="00637711" w:rsidRDefault="00637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06641847">
    <w:abstractNumId w:val="8"/>
  </w:num>
  <w:num w:numId="2" w16cid:durableId="1898542426">
    <w:abstractNumId w:val="6"/>
  </w:num>
  <w:num w:numId="3" w16cid:durableId="1861357812">
    <w:abstractNumId w:val="5"/>
  </w:num>
  <w:num w:numId="4" w16cid:durableId="1215042854">
    <w:abstractNumId w:val="4"/>
  </w:num>
  <w:num w:numId="5" w16cid:durableId="622804307">
    <w:abstractNumId w:val="7"/>
  </w:num>
  <w:num w:numId="6" w16cid:durableId="1311785674">
    <w:abstractNumId w:val="3"/>
  </w:num>
  <w:num w:numId="7" w16cid:durableId="957644030">
    <w:abstractNumId w:val="2"/>
  </w:num>
  <w:num w:numId="8" w16cid:durableId="1990864118">
    <w:abstractNumId w:val="1"/>
  </w:num>
  <w:num w:numId="9" w16cid:durableId="1127314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0DD3"/>
    <w:rsid w:val="0015074B"/>
    <w:rsid w:val="00162EF8"/>
    <w:rsid w:val="001635D1"/>
    <w:rsid w:val="0025458F"/>
    <w:rsid w:val="0029639D"/>
    <w:rsid w:val="002C7FE5"/>
    <w:rsid w:val="00326F90"/>
    <w:rsid w:val="003D4B82"/>
    <w:rsid w:val="003E48FC"/>
    <w:rsid w:val="004777D6"/>
    <w:rsid w:val="006352B9"/>
    <w:rsid w:val="00637133"/>
    <w:rsid w:val="00637711"/>
    <w:rsid w:val="00676777"/>
    <w:rsid w:val="00781C26"/>
    <w:rsid w:val="00842745"/>
    <w:rsid w:val="00937C55"/>
    <w:rsid w:val="00AA1D8D"/>
    <w:rsid w:val="00AC523F"/>
    <w:rsid w:val="00B47730"/>
    <w:rsid w:val="00B7271A"/>
    <w:rsid w:val="00B95C9E"/>
    <w:rsid w:val="00BC5E5E"/>
    <w:rsid w:val="00C00F4A"/>
    <w:rsid w:val="00C27E4B"/>
    <w:rsid w:val="00C73454"/>
    <w:rsid w:val="00CA21EE"/>
    <w:rsid w:val="00CB0664"/>
    <w:rsid w:val="00CE4559"/>
    <w:rsid w:val="00D5761B"/>
    <w:rsid w:val="00F573B8"/>
    <w:rsid w:val="00FA66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EF6643"/>
  <w14:defaultImageDpi w14:val="300"/>
  <w15:docId w15:val="{4AF5017D-CBF6-4035-A2BD-BBBA205A1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Bitstream Charter" w:eastAsia="Bitstream Charter" w:hAnsi="Bitstream Charter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pPr>
      <w:spacing w:before="140" w:after="80" w:line="240" w:lineRule="auto"/>
    </w:pPr>
    <w:rPr>
      <w:rFonts w:ascii="Bitstream Charter" w:eastAsia="Bitstream Charter" w:hAnsi="Bitstream Charter"/>
    </w:rPr>
  </w:style>
  <w:style w:type="paragraph" w:customStyle="1" w:styleId="CVSubheading">
    <w:name w:val="CV Subheading"/>
    <w:pPr>
      <w:spacing w:before="60" w:after="40" w:line="240" w:lineRule="auto"/>
    </w:pPr>
    <w:rPr>
      <w:rFonts w:ascii="Bitstream Charter" w:eastAsia="Bitstream Charter" w:hAnsi="Bitstream Charter"/>
    </w:rPr>
  </w:style>
  <w:style w:type="paragraph" w:customStyle="1" w:styleId="CVRole">
    <w:name w:val="CV Role"/>
    <w:pPr>
      <w:spacing w:before="60" w:after="30" w:line="240" w:lineRule="auto"/>
    </w:pPr>
    <w:rPr>
      <w:rFonts w:ascii="Bitstream Charter" w:eastAsia="Bitstream Charter" w:hAnsi="Bitstream Charter"/>
    </w:rPr>
  </w:style>
  <w:style w:type="paragraph" w:customStyle="1" w:styleId="CVNote">
    <w:name w:val="CV Note"/>
    <w:pPr>
      <w:spacing w:before="20" w:after="60" w:line="240" w:lineRule="auto"/>
      <w:ind w:left="1587"/>
    </w:pPr>
    <w:rPr>
      <w:rFonts w:ascii="Bitstream Charter" w:eastAsia="Bitstream Charter" w:hAnsi="Bitstream Chart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1990</Words>
  <Characters>11344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Angelos Sofocleous - Academic CV</vt:lpstr>
    </vt:vector>
  </TitlesOfParts>
  <Manager/>
  <Company/>
  <LinksUpToDate>false</LinksUpToDate>
  <CharactersWithSpaces>13308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Angelos Sofocleous - Academic CV</dc:title>
  <dc:subject>Academic Curriculum Vitae</dc:subject>
  <dc:creator>Angelos Sofocleous</dc:creator>
  <cp:keywords/>
  <dc:description>generated by python-docx</dc:description>
  <cp:lastModifiedBy>Angelos S</cp:lastModifiedBy>
  <cp:revision>4</cp:revision>
  <cp:lastPrinted>2026-08-12T12:22:00Z</cp:lastPrinted>
  <dcterms:created xsi:type="dcterms:W3CDTF">2026-09-11T18:11:00Z</dcterms:created>
  <dcterms:modified xsi:type="dcterms:W3CDTF">2026-10-15T12:39:00Z</dcterms:modified>
  <cp:category/>
</cp:coreProperties>
</file>